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F88D7" w14:textId="09574DA3" w:rsidR="002D25C4" w:rsidRPr="0022580E" w:rsidRDefault="00195397" w:rsidP="0022580E">
      <w:pPr>
        <w:spacing w:after="394"/>
      </w:pPr>
      <w:r>
        <w:rPr>
          <w:noProof/>
        </w:rPr>
        <mc:AlternateContent>
          <mc:Choice Requires="wps">
            <w:drawing>
              <wp:anchor distT="0" distB="0" distL="114300" distR="114300" simplePos="0" relativeHeight="251660288" behindDoc="0" locked="0" layoutInCell="1" allowOverlap="1" wp14:anchorId="754A2C6B" wp14:editId="0D877CC8">
                <wp:simplePos x="0" y="0"/>
                <wp:positionH relativeFrom="column">
                  <wp:posOffset>4048626</wp:posOffset>
                </wp:positionH>
                <wp:positionV relativeFrom="paragraph">
                  <wp:posOffset>126098</wp:posOffset>
                </wp:positionV>
                <wp:extent cx="2316079" cy="1022684"/>
                <wp:effectExtent l="38100" t="19050" r="65405" b="44450"/>
                <wp:wrapNone/>
                <wp:docPr id="1354608269" name="Explosion : 14 points 32"/>
                <wp:cNvGraphicFramePr/>
                <a:graphic xmlns:a="http://schemas.openxmlformats.org/drawingml/2006/main">
                  <a:graphicData uri="http://schemas.microsoft.com/office/word/2010/wordprocessingShape">
                    <wps:wsp>
                      <wps:cNvSpPr/>
                      <wps:spPr>
                        <a:xfrm>
                          <a:off x="0" y="0"/>
                          <a:ext cx="2316079" cy="1022684"/>
                        </a:xfrm>
                        <a:prstGeom prst="irregularSeal2">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904D037" w14:textId="7E936D69" w:rsidR="00195397" w:rsidRPr="00775C10" w:rsidRDefault="00195397" w:rsidP="00195397">
                            <w:pPr>
                              <w:jc w:val="center"/>
                              <w:rPr>
                                <w:rFonts w:asciiTheme="minorHAnsi" w:hAnsiTheme="minorHAnsi" w:cstheme="minorHAnsi"/>
                                <w:b/>
                                <w:bCs/>
                                <w:sz w:val="28"/>
                                <w:szCs w:val="28"/>
                              </w:rPr>
                            </w:pPr>
                            <w:r w:rsidRPr="00775C10">
                              <w:rPr>
                                <w:rFonts w:asciiTheme="minorHAnsi" w:hAnsiTheme="minorHAnsi" w:cstheme="minorHAnsi"/>
                                <w:b/>
                                <w:bCs/>
                                <w:sz w:val="28"/>
                                <w:szCs w:val="28"/>
                              </w:rPr>
                              <w:t>2024-2025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54A2C6B"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 14 points 32" o:spid="_x0000_s1026" type="#_x0000_t72" style="position:absolute;margin-left:318.8pt;margin-top:9.95pt;width:182.35pt;height:80.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" fillcolor="#5b9bd5 [3204]" strokecolor="#091723 [484]" strokeweight="1pt">
                <v:textbox>
                  <w:txbxContent>
                    <w:p w14:paraId="7904D037" w14:textId="7E936D69" w:rsidR="00195397" w:rsidRPr="00775C10" w:rsidRDefault="00195397" w:rsidP="00195397">
                      <w:pPr>
                        <w:jc w:val="center"/>
                        <w:rPr>
                          <w:rFonts w:asciiTheme="minorHAnsi" w:hAnsiTheme="minorHAnsi" w:cstheme="minorHAnsi"/>
                          <w:b/>
                          <w:bCs/>
                          <w:sz w:val="28"/>
                          <w:szCs w:val="28"/>
                        </w:rPr>
                      </w:pPr>
                      <w:r w:rsidRPr="00775C10">
                        <w:rPr>
                          <w:rFonts w:asciiTheme="minorHAnsi" w:hAnsiTheme="minorHAnsi" w:cstheme="minorHAnsi"/>
                          <w:b/>
                          <w:bCs/>
                          <w:sz w:val="28"/>
                          <w:szCs w:val="28"/>
                        </w:rPr>
                        <w:t>2024-2025</w:t>
                      </w:r>
                    </w:p>
                  </w:txbxContent>
                </v:textbox>
              </v:shape>
            </w:pict>
          </mc:Fallback>
        </mc:AlternateContent>
      </w:r>
      <w:r w:rsidR="0022580E">
        <w:rPr>
          <w:noProof/>
        </w:rPr>
        <w:drawing>
          <wp:inline distT="0" distB="0" distL="0" distR="0" wp14:anchorId="62D48B87" wp14:editId="0EF9AA97">
            <wp:extent cx="2181225" cy="1004835"/>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A pays DE foix version recadrer.png"/>
                    <pic:cNvPicPr/>
                  </pic:nvPicPr>
                  <pic:blipFill>
                    <a:blip r:embed="rId5">
                      <a:extLst>
                        <a:ext uri="{28A0092B-C50C-407E-A947-70E740481C1C}">
                          <a14:useLocalDpi xmlns:a14="http://schemas.microsoft.com/office/drawing/2010/main" val="0"/>
                        </a:ext>
                      </a:extLst>
                    </a:blip>
                    <a:stretch>
                      <a:fillRect/>
                    </a:stretch>
                  </pic:blipFill>
                  <pic:spPr>
                    <a:xfrm>
                      <a:off x="0" y="0"/>
                      <a:ext cx="2198031" cy="1012577"/>
                    </a:xfrm>
                    <a:prstGeom prst="rect">
                      <a:avLst/>
                    </a:prstGeom>
                  </pic:spPr>
                </pic:pic>
              </a:graphicData>
            </a:graphic>
          </wp:inline>
        </w:drawing>
      </w:r>
    </w:p>
    <w:p w14:paraId="0551827D" w14:textId="4F10D1F8" w:rsidR="002D25C4" w:rsidRPr="00D87BCD" w:rsidRDefault="002D25C4" w:rsidP="00C84E2F">
      <w:pPr>
        <w:spacing w:after="0" w:line="240" w:lineRule="auto"/>
        <w:ind w:left="-92" w:right="-430"/>
        <w:jc w:val="center"/>
        <w:rPr>
          <w:b/>
          <w:bCs/>
          <w:color w:val="1F4E79" w:themeColor="accent1" w:themeShade="80"/>
          <w:sz w:val="28"/>
          <w:szCs w:val="28"/>
        </w:rPr>
      </w:pPr>
      <w:r w:rsidRPr="00D87BCD">
        <w:rPr>
          <w:b/>
          <w:bCs/>
          <w:color w:val="1F4E79" w:themeColor="accent1" w:themeShade="80"/>
          <w:sz w:val="28"/>
          <w:szCs w:val="28"/>
        </w:rPr>
        <w:t xml:space="preserve">Règlement Intérieur </w:t>
      </w:r>
      <w:r w:rsidR="00D87BCD">
        <w:rPr>
          <w:b/>
          <w:bCs/>
          <w:color w:val="1F4E79" w:themeColor="accent1" w:themeShade="80"/>
          <w:sz w:val="28"/>
          <w:szCs w:val="28"/>
        </w:rPr>
        <w:t xml:space="preserve">- </w:t>
      </w:r>
      <w:r w:rsidRPr="00D87BCD">
        <w:rPr>
          <w:b/>
          <w:bCs/>
          <w:color w:val="1F4E79" w:themeColor="accent1" w:themeShade="80"/>
          <w:sz w:val="28"/>
          <w:szCs w:val="28"/>
        </w:rPr>
        <w:t>EA Foix</w:t>
      </w:r>
    </w:p>
    <w:p w14:paraId="2307BBD8" w14:textId="77777777" w:rsidR="00C84E2F" w:rsidRDefault="00C84E2F" w:rsidP="00C84E2F">
      <w:pPr>
        <w:spacing w:after="0" w:line="240" w:lineRule="auto"/>
        <w:ind w:left="-92" w:right="-430"/>
        <w:jc w:val="center"/>
        <w:rPr>
          <w:color w:val="1F4E79" w:themeColor="accent1" w:themeShade="80"/>
          <w:sz w:val="28"/>
          <w:szCs w:val="28"/>
        </w:rPr>
      </w:pPr>
    </w:p>
    <w:p w14:paraId="7ABE1D6A" w14:textId="77777777" w:rsidR="00AE04D2" w:rsidRDefault="00AE04D2" w:rsidP="00C84E2F">
      <w:pPr>
        <w:spacing w:after="0" w:line="240" w:lineRule="auto"/>
        <w:ind w:left="-92" w:right="-430"/>
        <w:jc w:val="center"/>
        <w:rPr>
          <w:color w:val="1F4E79" w:themeColor="accent1" w:themeShade="80"/>
          <w:sz w:val="28"/>
          <w:szCs w:val="28"/>
        </w:rPr>
      </w:pPr>
    </w:p>
    <w:p w14:paraId="4BA2DDAF" w14:textId="77777777" w:rsidR="00D87BCD" w:rsidRDefault="002D25C4" w:rsidP="00C84E2F">
      <w:pPr>
        <w:spacing w:after="0" w:line="240" w:lineRule="auto"/>
        <w:ind w:left="-92" w:right="-430"/>
        <w:jc w:val="center"/>
        <w:rPr>
          <w:i/>
        </w:rPr>
      </w:pPr>
      <w:r w:rsidRPr="00D87BCD">
        <w:rPr>
          <w:i/>
        </w:rPr>
        <w:t xml:space="preserve">Le présent règlement intérieur a pour but de préciser le fonctionnement de l’Entente Athlétique du pays de Foix </w:t>
      </w:r>
    </w:p>
    <w:p w14:paraId="089AB7E4" w14:textId="7A45322D" w:rsidR="00D87BCD" w:rsidRDefault="002D25C4" w:rsidP="00C84E2F">
      <w:pPr>
        <w:spacing w:after="0" w:line="240" w:lineRule="auto"/>
        <w:ind w:left="-92" w:right="-430"/>
        <w:jc w:val="center"/>
        <w:rPr>
          <w:i/>
        </w:rPr>
      </w:pPr>
      <w:r w:rsidRPr="00D87BCD">
        <w:rPr>
          <w:i/>
        </w:rPr>
        <w:t xml:space="preserve">dans le cadre de ses statuts. </w:t>
      </w:r>
    </w:p>
    <w:p w14:paraId="4AC4022D" w14:textId="77777777" w:rsidR="00D87BCD" w:rsidRDefault="002D25C4" w:rsidP="00C84E2F">
      <w:pPr>
        <w:spacing w:after="0" w:line="240" w:lineRule="auto"/>
        <w:ind w:left="-92" w:right="-430"/>
        <w:jc w:val="center"/>
        <w:rPr>
          <w:i/>
        </w:rPr>
      </w:pPr>
      <w:r w:rsidRPr="00D87BCD">
        <w:rPr>
          <w:i/>
        </w:rPr>
        <w:t>Il a été adopté en assemblée générale, le 05 octobre 2019</w:t>
      </w:r>
      <w:r w:rsidR="00F944AE" w:rsidRPr="00D87BCD">
        <w:rPr>
          <w:i/>
        </w:rPr>
        <w:t xml:space="preserve">, </w:t>
      </w:r>
    </w:p>
    <w:p w14:paraId="6249E304" w14:textId="5BC40C4B" w:rsidR="00D87BCD" w:rsidRDefault="00D87BCD" w:rsidP="00C84E2F">
      <w:pPr>
        <w:spacing w:after="0" w:line="240" w:lineRule="auto"/>
        <w:ind w:left="-92" w:right="-430"/>
        <w:jc w:val="center"/>
        <w:rPr>
          <w:i/>
          <w:color w:val="auto"/>
        </w:rPr>
      </w:pPr>
      <w:r>
        <w:rPr>
          <w:i/>
          <w:color w:val="auto"/>
        </w:rPr>
        <w:t xml:space="preserve">dates et montants des cotisations ont mis à jour à la suite de la réunion de bureau directeur du </w:t>
      </w:r>
      <w:r w:rsidR="00F944AE" w:rsidRPr="00D87BCD">
        <w:rPr>
          <w:i/>
          <w:color w:val="auto"/>
        </w:rPr>
        <w:t xml:space="preserve">le </w:t>
      </w:r>
      <w:r w:rsidR="00B66472">
        <w:rPr>
          <w:i/>
          <w:color w:val="auto"/>
        </w:rPr>
        <w:t>3 juillet</w:t>
      </w:r>
      <w:r w:rsidR="00F944AE" w:rsidRPr="00D87BCD">
        <w:rPr>
          <w:i/>
          <w:color w:val="auto"/>
        </w:rPr>
        <w:t xml:space="preserve"> 202</w:t>
      </w:r>
      <w:r>
        <w:rPr>
          <w:i/>
          <w:color w:val="auto"/>
        </w:rPr>
        <w:t>4</w:t>
      </w:r>
      <w:r w:rsidR="002D25C4" w:rsidRPr="00D87BCD">
        <w:rPr>
          <w:i/>
          <w:color w:val="auto"/>
        </w:rPr>
        <w:t xml:space="preserve">. </w:t>
      </w:r>
    </w:p>
    <w:p w14:paraId="6A7B6471" w14:textId="11FE4280" w:rsidR="00C84E2F" w:rsidRPr="00D87BCD" w:rsidRDefault="002D25C4" w:rsidP="00C84E2F">
      <w:pPr>
        <w:spacing w:after="0" w:line="240" w:lineRule="auto"/>
        <w:ind w:left="-92" w:right="-430"/>
        <w:jc w:val="center"/>
        <w:rPr>
          <w:i/>
        </w:rPr>
      </w:pPr>
      <w:r w:rsidRPr="00D87BCD">
        <w:rPr>
          <w:i/>
        </w:rPr>
        <w:t>Il est remis à l’ensemble des membres ainsi qu’à chaque nouvel adhérent.</w:t>
      </w:r>
    </w:p>
    <w:p w14:paraId="1AC9237C" w14:textId="77777777" w:rsidR="00C84E2F" w:rsidRPr="00D87BCD" w:rsidRDefault="00C84E2F" w:rsidP="00C84E2F">
      <w:pPr>
        <w:spacing w:after="0" w:line="240" w:lineRule="auto"/>
        <w:ind w:left="-92" w:right="-430"/>
        <w:jc w:val="center"/>
        <w:rPr>
          <w:i/>
        </w:rPr>
      </w:pPr>
    </w:p>
    <w:p w14:paraId="31631D1F" w14:textId="77777777" w:rsidR="00AE04D2" w:rsidRPr="00C84E2F" w:rsidRDefault="00AE04D2" w:rsidP="00C84E2F">
      <w:pPr>
        <w:spacing w:after="0" w:line="240" w:lineRule="auto"/>
        <w:ind w:left="-92" w:right="-430"/>
        <w:jc w:val="center"/>
        <w:rPr>
          <w:i/>
          <w:sz w:val="18"/>
          <w:szCs w:val="18"/>
        </w:rPr>
      </w:pPr>
    </w:p>
    <w:p w14:paraId="5B373FCE" w14:textId="77777777" w:rsidR="00D87BCD" w:rsidRPr="00D87BCD" w:rsidRDefault="00D87BCD" w:rsidP="00D87BCD">
      <w:pPr>
        <w:pBdr>
          <w:top w:val="single" w:sz="4" w:space="1" w:color="auto"/>
          <w:left w:val="single" w:sz="4" w:space="4" w:color="auto"/>
          <w:bottom w:val="single" w:sz="4" w:space="1" w:color="auto"/>
          <w:right w:val="single" w:sz="4" w:space="4" w:color="auto"/>
        </w:pBdr>
        <w:rPr>
          <w:caps/>
        </w:rPr>
      </w:pPr>
      <w:r w:rsidRPr="00D87BCD">
        <w:rPr>
          <w:b/>
          <w:caps/>
        </w:rPr>
        <w:t>Organisation de l'association</w:t>
      </w:r>
    </w:p>
    <w:p w14:paraId="1EEEA950" w14:textId="1CC72012" w:rsidR="002D25C4" w:rsidRPr="00B66472" w:rsidRDefault="002D25C4" w:rsidP="00B66472">
      <w:pPr>
        <w:spacing w:after="0" w:line="240" w:lineRule="auto"/>
        <w:ind w:left="-5" w:right="165"/>
        <w:jc w:val="both"/>
      </w:pPr>
      <w:r w:rsidRPr="00B66472">
        <w:t xml:space="preserve">L’EA Pays de Foix est une association type loi </w:t>
      </w:r>
      <w:r w:rsidR="00B66472" w:rsidRPr="00B66472">
        <w:t>1901 ;</w:t>
      </w:r>
      <w:r w:rsidRPr="00B66472">
        <w:t xml:space="preserve"> elle est donc la convention par laquelle plusieurs personnes mettent en commun, d'une façon permanente, leurs connaissances, leurs activités dans un but autre que de partager des bénéfices. </w:t>
      </w:r>
    </w:p>
    <w:p w14:paraId="44E223D9" w14:textId="77777777" w:rsidR="002D25C4" w:rsidRPr="00B66472" w:rsidRDefault="002D25C4" w:rsidP="00B66472">
      <w:pPr>
        <w:spacing w:after="0"/>
        <w:ind w:left="-5" w:right="5"/>
        <w:jc w:val="both"/>
      </w:pPr>
      <w:r w:rsidRPr="00B66472">
        <w:t>Elle est régie, quant à sa validité, par les principes généraux du droit applicable aux contrats et obligations.</w:t>
      </w:r>
    </w:p>
    <w:p w14:paraId="3286281B" w14:textId="77777777" w:rsidR="002D25C4" w:rsidRDefault="002D25C4" w:rsidP="002D25C4">
      <w:pPr>
        <w:spacing w:after="0"/>
        <w:ind w:left="-5" w:right="5"/>
        <w:rPr>
          <w:sz w:val="18"/>
          <w:szCs w:val="18"/>
        </w:rPr>
      </w:pPr>
    </w:p>
    <w:p w14:paraId="5FBD5957" w14:textId="77777777" w:rsidR="00AE04D2" w:rsidRDefault="00AE04D2" w:rsidP="002D25C4">
      <w:pPr>
        <w:spacing w:after="0"/>
        <w:ind w:left="-5" w:right="5"/>
        <w:rPr>
          <w:sz w:val="18"/>
          <w:szCs w:val="18"/>
        </w:rPr>
      </w:pPr>
    </w:p>
    <w:p w14:paraId="7E194E05" w14:textId="77777777" w:rsidR="0022580E" w:rsidRPr="00993253" w:rsidRDefault="0022580E" w:rsidP="002D25C4">
      <w:pPr>
        <w:spacing w:after="0"/>
        <w:ind w:left="-5" w:right="5"/>
        <w:rPr>
          <w:sz w:val="18"/>
          <w:szCs w:val="18"/>
        </w:rPr>
      </w:pPr>
    </w:p>
    <w:p w14:paraId="64F6E36B" w14:textId="77777777" w:rsidR="00D87BCD" w:rsidRPr="00D87BCD" w:rsidRDefault="00D87BCD" w:rsidP="00D87BCD">
      <w:pPr>
        <w:pBdr>
          <w:top w:val="single" w:sz="4" w:space="1" w:color="auto"/>
          <w:left w:val="single" w:sz="4" w:space="4" w:color="auto"/>
          <w:bottom w:val="single" w:sz="4" w:space="1" w:color="auto"/>
          <w:right w:val="single" w:sz="4" w:space="4" w:color="auto"/>
        </w:pBdr>
        <w:rPr>
          <w:caps/>
          <w:sz w:val="24"/>
          <w:szCs w:val="24"/>
        </w:rPr>
      </w:pPr>
      <w:r w:rsidRPr="00D87BCD">
        <w:rPr>
          <w:b/>
          <w:caps/>
          <w:sz w:val="24"/>
          <w:szCs w:val="24"/>
        </w:rPr>
        <w:t>Les modalités adhésion</w:t>
      </w:r>
    </w:p>
    <w:p w14:paraId="149A5FF8" w14:textId="471FB117" w:rsidR="002D25C4" w:rsidRPr="00D87BCD" w:rsidRDefault="002D25C4" w:rsidP="00B66472">
      <w:pPr>
        <w:ind w:left="-5" w:right="5"/>
        <w:jc w:val="both"/>
      </w:pPr>
      <w:r w:rsidRPr="00D87BCD">
        <w:t xml:space="preserve">Pour être adhérent de </w:t>
      </w:r>
      <w:r w:rsidR="00D87BCD" w:rsidRPr="00D87BCD">
        <w:t>l’</w:t>
      </w:r>
      <w:r w:rsidRPr="00D87BCD">
        <w:t xml:space="preserve">association EA Pays de Foix il faut se licencier à la Fédération Française d’Athlétisme, et donc en accepter les règles : Pas de tricherie, pas de dopage, adopter une attitude respectueuse envers chaque acteur de la FFA. </w:t>
      </w:r>
    </w:p>
    <w:p w14:paraId="29FA069A" w14:textId="2E5DC77E" w:rsidR="002D25C4" w:rsidRPr="00D87BCD" w:rsidRDefault="002D25C4" w:rsidP="00B66472">
      <w:pPr>
        <w:ind w:left="-5" w:right="5"/>
        <w:jc w:val="both"/>
      </w:pPr>
      <w:r w:rsidRPr="00D87BCD">
        <w:t>L</w:t>
      </w:r>
      <w:r w:rsidR="00B66472">
        <w:t>’athlète ou le bénévole recevra s</w:t>
      </w:r>
      <w:r w:rsidRPr="00D87BCD">
        <w:t xml:space="preserve">a licence </w:t>
      </w:r>
      <w:r w:rsidR="00B66472">
        <w:t>pat messagerie</w:t>
      </w:r>
      <w:r w:rsidRPr="00D87BCD">
        <w:t xml:space="preserve"> </w:t>
      </w:r>
      <w:r w:rsidR="00D87BCD" w:rsidRPr="00D87BCD">
        <w:t>une fois les démarches suivantes réalisées en ligne</w:t>
      </w:r>
      <w:r w:rsidRPr="00D87BCD">
        <w:t xml:space="preserve"> :</w:t>
      </w:r>
      <w:r w:rsidR="00D87BCD" w:rsidRPr="00D87BCD">
        <w:t xml:space="preserve"> </w:t>
      </w:r>
      <w:hyperlink r:id="rId6" w:history="1">
        <w:r w:rsidR="00D87BCD" w:rsidRPr="00D87BCD">
          <w:rPr>
            <w:rStyle w:val="Lienhypertexte"/>
          </w:rPr>
          <w:t>https://www.ea-paysdefoix.com/</w:t>
        </w:r>
      </w:hyperlink>
    </w:p>
    <w:p w14:paraId="4A5F43B9" w14:textId="333FA14E" w:rsidR="002D25C4" w:rsidRPr="00D87BCD" w:rsidRDefault="00D87BCD" w:rsidP="00B66472">
      <w:pPr>
        <w:pStyle w:val="Paragraphedeliste"/>
        <w:numPr>
          <w:ilvl w:val="0"/>
          <w:numId w:val="4"/>
        </w:numPr>
        <w:spacing w:after="8"/>
        <w:ind w:right="5"/>
        <w:rPr>
          <w:rFonts w:ascii="Calibri" w:eastAsia="Calibri" w:hAnsi="Calibri" w:cs="Calibri"/>
          <w:sz w:val="22"/>
        </w:rPr>
      </w:pPr>
      <w:r w:rsidRPr="00D87BCD">
        <w:rPr>
          <w:rFonts w:ascii="Calibri" w:eastAsia="Calibri" w:hAnsi="Calibri" w:cs="Calibri"/>
          <w:sz w:val="22"/>
        </w:rPr>
        <w:t>Avoir complété la f</w:t>
      </w:r>
      <w:r w:rsidR="002D25C4" w:rsidRPr="00D87BCD">
        <w:rPr>
          <w:rFonts w:ascii="Calibri" w:eastAsia="Calibri" w:hAnsi="Calibri" w:cs="Calibri"/>
          <w:sz w:val="22"/>
        </w:rPr>
        <w:t xml:space="preserve">iche d’adhésion comprenant : </w:t>
      </w:r>
    </w:p>
    <w:p w14:paraId="43B5F164" w14:textId="68D78CD7" w:rsidR="002D25C4" w:rsidRPr="00D87BCD" w:rsidRDefault="00D87BCD" w:rsidP="00B66472">
      <w:pPr>
        <w:numPr>
          <w:ilvl w:val="0"/>
          <w:numId w:val="1"/>
        </w:numPr>
        <w:spacing w:after="0" w:line="250" w:lineRule="auto"/>
        <w:ind w:right="5" w:hanging="360"/>
        <w:jc w:val="both"/>
      </w:pPr>
      <w:r w:rsidRPr="00D87BCD">
        <w:t>Le c</w:t>
      </w:r>
      <w:r w:rsidR="002D25C4" w:rsidRPr="00D87BCD">
        <w:t xml:space="preserve">ertificat médical de </w:t>
      </w:r>
      <w:r w:rsidRPr="00D87BCD">
        <w:t>non-contre-indication</w:t>
      </w:r>
      <w:r w:rsidR="002D25C4" w:rsidRPr="00D87BCD">
        <w:t xml:space="preserve"> à la pratique de l’athlétisme e</w:t>
      </w:r>
      <w:r w:rsidR="00B0515D" w:rsidRPr="00D87BCD">
        <w:t>n club et en compétition</w:t>
      </w:r>
      <w:r w:rsidR="002D25C4" w:rsidRPr="00D87BCD">
        <w:t xml:space="preserve"> de moins de trois mois</w:t>
      </w:r>
      <w:r w:rsidRPr="00D87BCD">
        <w:t xml:space="preserve"> pour tout nouveau licencié</w:t>
      </w:r>
      <w:r w:rsidR="002D25C4" w:rsidRPr="00D87BCD">
        <w:t>.</w:t>
      </w:r>
    </w:p>
    <w:p w14:paraId="35FA535C" w14:textId="63BE002B" w:rsidR="002D25C4" w:rsidRPr="00D87BCD" w:rsidRDefault="00D87BCD" w:rsidP="00B66472">
      <w:pPr>
        <w:numPr>
          <w:ilvl w:val="0"/>
          <w:numId w:val="1"/>
        </w:numPr>
        <w:spacing w:after="8" w:line="250" w:lineRule="auto"/>
        <w:ind w:right="5" w:hanging="360"/>
        <w:jc w:val="both"/>
      </w:pPr>
      <w:r w:rsidRPr="00D87BCD">
        <w:t>L’A</w:t>
      </w:r>
      <w:r w:rsidR="002D25C4" w:rsidRPr="00D87BCD">
        <w:t>utorisation parentale pour les mineurs</w:t>
      </w:r>
    </w:p>
    <w:p w14:paraId="5F5CB594" w14:textId="12D58564" w:rsidR="00AE04D2" w:rsidRPr="00D87BCD" w:rsidRDefault="00B66472" w:rsidP="00B66472">
      <w:pPr>
        <w:numPr>
          <w:ilvl w:val="0"/>
          <w:numId w:val="1"/>
        </w:numPr>
        <w:spacing w:after="0" w:line="250" w:lineRule="auto"/>
        <w:ind w:right="5" w:hanging="360"/>
        <w:jc w:val="both"/>
      </w:pPr>
      <w:r>
        <w:t>L</w:t>
      </w:r>
      <w:r w:rsidR="00D87BCD" w:rsidRPr="00D87BCD">
        <w:t>a d</w:t>
      </w:r>
      <w:r w:rsidR="002D25C4" w:rsidRPr="00D87BCD">
        <w:t>emande obligatoire</w:t>
      </w:r>
      <w:r w:rsidR="0022580E" w:rsidRPr="00D87BCD">
        <w:t xml:space="preserve"> d’informations sur le demandeu</w:t>
      </w:r>
      <w:r w:rsidR="00AE04D2" w:rsidRPr="00D87BCD">
        <w:t>r</w:t>
      </w:r>
    </w:p>
    <w:p w14:paraId="62B70591" w14:textId="7EB5397C" w:rsidR="00D87BCD" w:rsidRPr="00D87BCD" w:rsidRDefault="00D87BCD" w:rsidP="00B66472">
      <w:pPr>
        <w:pStyle w:val="Paragraphedeliste"/>
        <w:numPr>
          <w:ilvl w:val="0"/>
          <w:numId w:val="5"/>
        </w:numPr>
        <w:spacing w:after="0"/>
        <w:ind w:left="709" w:right="5"/>
        <w:rPr>
          <w:rFonts w:ascii="Calibri" w:eastAsia="Calibri" w:hAnsi="Calibri" w:cs="Calibri"/>
          <w:sz w:val="22"/>
        </w:rPr>
      </w:pPr>
      <w:r w:rsidRPr="00D87BCD">
        <w:rPr>
          <w:rFonts w:ascii="Calibri" w:eastAsia="Calibri" w:hAnsi="Calibri" w:cs="Calibri"/>
          <w:sz w:val="22"/>
        </w:rPr>
        <w:t>S’être acquitté</w:t>
      </w:r>
      <w:r w:rsidRPr="00D87BCD">
        <w:rPr>
          <w:rFonts w:ascii="Calibri" w:eastAsia="Calibri" w:hAnsi="Calibri" w:cs="Calibri"/>
          <w:sz w:val="22"/>
        </w:rPr>
        <w:t xml:space="preserve"> </w:t>
      </w:r>
      <w:r w:rsidRPr="00D87BCD">
        <w:rPr>
          <w:rFonts w:ascii="Calibri" w:eastAsia="Calibri" w:hAnsi="Calibri" w:cs="Calibri"/>
          <w:sz w:val="22"/>
        </w:rPr>
        <w:t>du</w:t>
      </w:r>
      <w:r w:rsidRPr="00D87BCD">
        <w:rPr>
          <w:rFonts w:ascii="Calibri" w:eastAsia="Calibri" w:hAnsi="Calibri" w:cs="Calibri"/>
          <w:sz w:val="22"/>
        </w:rPr>
        <w:t xml:space="preserve"> montant </w:t>
      </w:r>
      <w:r w:rsidRPr="00D87BCD">
        <w:rPr>
          <w:rFonts w:ascii="Calibri" w:eastAsia="Calibri" w:hAnsi="Calibri" w:cs="Calibri"/>
          <w:sz w:val="22"/>
        </w:rPr>
        <w:t>d</w:t>
      </w:r>
      <w:r w:rsidRPr="00D87BCD">
        <w:rPr>
          <w:rFonts w:ascii="Calibri" w:eastAsia="Calibri" w:hAnsi="Calibri" w:cs="Calibri"/>
          <w:sz w:val="22"/>
        </w:rPr>
        <w:t>e l’adhésion</w:t>
      </w:r>
    </w:p>
    <w:p w14:paraId="565CF747" w14:textId="0A0B557E" w:rsidR="00D87BCD" w:rsidRPr="00D87BCD" w:rsidRDefault="00D87BCD" w:rsidP="00B66472">
      <w:pPr>
        <w:pStyle w:val="Paragraphedeliste"/>
        <w:numPr>
          <w:ilvl w:val="0"/>
          <w:numId w:val="4"/>
        </w:numPr>
        <w:spacing w:after="0"/>
        <w:ind w:right="5"/>
        <w:rPr>
          <w:rFonts w:ascii="Calibri" w:eastAsia="Calibri" w:hAnsi="Calibri" w:cs="Calibri"/>
          <w:sz w:val="22"/>
        </w:rPr>
      </w:pPr>
      <w:r w:rsidRPr="00D87BCD">
        <w:rPr>
          <w:rFonts w:ascii="Calibri" w:eastAsia="Calibri" w:hAnsi="Calibri" w:cs="Calibri"/>
          <w:sz w:val="22"/>
        </w:rPr>
        <w:t>Avoir accepté les clauses du règlement intérieur du club</w:t>
      </w:r>
    </w:p>
    <w:p w14:paraId="02AEE1B6" w14:textId="77777777" w:rsidR="002D25C4" w:rsidRDefault="002D25C4" w:rsidP="002D25C4">
      <w:pPr>
        <w:spacing w:after="8" w:line="250" w:lineRule="auto"/>
        <w:ind w:left="720" w:right="5"/>
        <w:jc w:val="both"/>
        <w:rPr>
          <w:sz w:val="18"/>
          <w:szCs w:val="18"/>
        </w:rPr>
      </w:pPr>
    </w:p>
    <w:p w14:paraId="59B2BFBF" w14:textId="77777777" w:rsidR="00195397" w:rsidRDefault="00195397" w:rsidP="002D25C4">
      <w:pPr>
        <w:spacing w:after="8" w:line="250" w:lineRule="auto"/>
        <w:ind w:left="720" w:right="5"/>
        <w:jc w:val="both"/>
        <w:rPr>
          <w:sz w:val="18"/>
          <w:szCs w:val="18"/>
        </w:rPr>
      </w:pPr>
    </w:p>
    <w:p w14:paraId="0A15A8A9" w14:textId="77777777" w:rsidR="00AE04D2" w:rsidRPr="00993253" w:rsidRDefault="00AE04D2" w:rsidP="002D25C4">
      <w:pPr>
        <w:spacing w:after="8" w:line="250" w:lineRule="auto"/>
        <w:ind w:left="720" w:right="5"/>
        <w:jc w:val="both"/>
        <w:rPr>
          <w:sz w:val="18"/>
          <w:szCs w:val="18"/>
        </w:rPr>
      </w:pPr>
    </w:p>
    <w:p w14:paraId="7BF40EF2" w14:textId="774FD508" w:rsidR="002D25C4" w:rsidRPr="00D87BCD" w:rsidRDefault="00D87BCD" w:rsidP="00D87BCD">
      <w:pPr>
        <w:pBdr>
          <w:top w:val="single" w:sz="4" w:space="1" w:color="auto"/>
          <w:left w:val="single" w:sz="4" w:space="4" w:color="auto"/>
          <w:bottom w:val="single" w:sz="4" w:space="1" w:color="auto"/>
          <w:right w:val="single" w:sz="4" w:space="4" w:color="auto"/>
        </w:pBdr>
        <w:spacing w:after="237"/>
        <w:ind w:left="-92" w:right="-90"/>
        <w:rPr>
          <w:b/>
          <w:bCs/>
        </w:rPr>
      </w:pPr>
      <w:r w:rsidRPr="00D87BCD">
        <w:rPr>
          <w:b/>
          <w:bCs/>
        </w:rPr>
        <w:t>LES ACTIVITES</w:t>
      </w:r>
    </w:p>
    <w:p w14:paraId="3C88634A" w14:textId="77777777" w:rsidR="002D25C4" w:rsidRPr="00B66472" w:rsidRDefault="002D25C4" w:rsidP="00B66472">
      <w:pPr>
        <w:ind w:left="-5" w:right="5"/>
        <w:jc w:val="both"/>
      </w:pPr>
      <w:r w:rsidRPr="00B66472">
        <w:t>L’EA Pays de Foix a pour objectif le développement harmonieux et l’épanouissement des adhérents qui la composent. Les compétitions et autres rencontres font partie des objectifs spécifiques et sont un outil majeur pour la validation des objectifs sportifs généraux.</w:t>
      </w:r>
    </w:p>
    <w:p w14:paraId="5755E925" w14:textId="77777777" w:rsidR="002D25C4" w:rsidRPr="00B66472" w:rsidRDefault="002D25C4" w:rsidP="00B66472">
      <w:pPr>
        <w:spacing w:after="0"/>
        <w:ind w:left="-5" w:right="5"/>
        <w:jc w:val="both"/>
      </w:pPr>
      <w:r w:rsidRPr="00B66472">
        <w:t>Les entraîneurs et dirigeants, diplômés FFA, de EA Pays de Foix agissent en conséquence afin de tendre à la finalité des objectifs fixés par l’association.</w:t>
      </w:r>
    </w:p>
    <w:p w14:paraId="15DE136D" w14:textId="77777777" w:rsidR="002D25C4" w:rsidRPr="00B66472" w:rsidRDefault="002D25C4" w:rsidP="00B66472">
      <w:pPr>
        <w:numPr>
          <w:ilvl w:val="0"/>
          <w:numId w:val="1"/>
        </w:numPr>
        <w:spacing w:after="0" w:line="240" w:lineRule="auto"/>
        <w:ind w:right="5" w:hanging="360"/>
        <w:jc w:val="both"/>
      </w:pPr>
      <w:r w:rsidRPr="00B66472">
        <w:t>La spécialisation dans une discipline n’est autorisée qu’à partir de la catégorie Cadet(te), pour les athlètes des catégories poussin(ne)s, benjamin(e)s et minimes, les activités restent multiples.</w:t>
      </w:r>
    </w:p>
    <w:p w14:paraId="039BEE0E" w14:textId="77777777" w:rsidR="002D25C4" w:rsidRPr="00B66472" w:rsidRDefault="002D25C4" w:rsidP="00B66472">
      <w:pPr>
        <w:numPr>
          <w:ilvl w:val="0"/>
          <w:numId w:val="1"/>
        </w:numPr>
        <w:spacing w:after="222" w:line="240" w:lineRule="auto"/>
        <w:ind w:right="5" w:hanging="360"/>
        <w:jc w:val="both"/>
      </w:pPr>
      <w:r w:rsidRPr="00B66472">
        <w:rPr>
          <w:b/>
        </w:rPr>
        <w:lastRenderedPageBreak/>
        <w:t>Les personnes non licenciées ne sont pas autorisées à participer aux entraînements ni à intervenir auprès des entraîneurs pendant le déroulement des séances. L’entraineur référent est la seule personne habilitée à conseiller et diriger un athlète.</w:t>
      </w:r>
    </w:p>
    <w:p w14:paraId="10083E12" w14:textId="77777777" w:rsidR="002D25C4" w:rsidRPr="00B66472" w:rsidRDefault="002D25C4" w:rsidP="002D25C4">
      <w:pPr>
        <w:numPr>
          <w:ilvl w:val="0"/>
          <w:numId w:val="1"/>
        </w:numPr>
        <w:spacing w:after="221" w:line="240" w:lineRule="auto"/>
        <w:ind w:right="5" w:hanging="360"/>
        <w:jc w:val="both"/>
      </w:pPr>
      <w:r w:rsidRPr="00B66472">
        <w:t>En signant son adhésion à l’EA Pays de Foix, l’athlète s’engage à participer aux différentes compétitions qui auront lieu sur la ville de Foix ou à l’extérieur. Les compétitions sont l’aboutissement des entrainements et permettent d’apprécier les progressions en cours de saison.</w:t>
      </w:r>
    </w:p>
    <w:p w14:paraId="2741E7BF" w14:textId="77777777" w:rsidR="002D25C4" w:rsidRPr="00B66472" w:rsidRDefault="002D25C4" w:rsidP="002D25C4">
      <w:pPr>
        <w:numPr>
          <w:ilvl w:val="0"/>
          <w:numId w:val="1"/>
        </w:numPr>
        <w:spacing w:after="0" w:line="240" w:lineRule="auto"/>
        <w:ind w:left="697" w:right="6" w:hanging="357"/>
        <w:jc w:val="both"/>
      </w:pPr>
      <w:r w:rsidRPr="00B66472">
        <w:t>Pendant les créneaux alloués à notre association, l’accès à la piste est strictement réservé aux personnes licenciées à l’EA pays de Foix, sauf autorisation particulière délivrée par le comité directeur.</w:t>
      </w:r>
    </w:p>
    <w:p w14:paraId="26644E80" w14:textId="77777777" w:rsidR="00C84E2F" w:rsidRPr="00AE04D2" w:rsidRDefault="00C84E2F" w:rsidP="00C84E2F">
      <w:pPr>
        <w:spacing w:after="0" w:line="240" w:lineRule="auto"/>
        <w:ind w:left="340" w:right="6"/>
        <w:jc w:val="both"/>
      </w:pPr>
    </w:p>
    <w:p w14:paraId="71243C3E" w14:textId="7B5D98F1" w:rsidR="002D25C4" w:rsidRPr="00B66472" w:rsidRDefault="002D25C4" w:rsidP="002D25C4">
      <w:pPr>
        <w:numPr>
          <w:ilvl w:val="0"/>
          <w:numId w:val="1"/>
        </w:numPr>
        <w:spacing w:after="0" w:line="240" w:lineRule="auto"/>
        <w:ind w:left="697" w:right="6" w:hanging="357"/>
        <w:jc w:val="both"/>
        <w:rPr>
          <w:b/>
        </w:rPr>
      </w:pPr>
      <w:r w:rsidRPr="00B66472">
        <w:rPr>
          <w:b/>
        </w:rPr>
        <w:t xml:space="preserve">Horaires d’entrainements </w:t>
      </w:r>
      <w:r w:rsidR="00B66472">
        <w:rPr>
          <w:b/>
        </w:rPr>
        <w:t>pour la saison 2024-2025</w:t>
      </w:r>
      <w:r w:rsidRPr="00B66472">
        <w:rPr>
          <w:b/>
        </w:rPr>
        <w:t> :</w:t>
      </w:r>
    </w:p>
    <w:p w14:paraId="1BCBA602" w14:textId="50C15ED2" w:rsidR="006F39D5" w:rsidRPr="00F944AE" w:rsidRDefault="006F39D5" w:rsidP="00C84E2F">
      <w:pPr>
        <w:pStyle w:val="Paragraphedeliste"/>
        <w:ind w:firstLine="0"/>
        <w:rPr>
          <w:rFonts w:ascii="Calibri" w:eastAsia="Calibri" w:hAnsi="Calibri" w:cs="Calibri"/>
          <w:color w:val="FF0000"/>
          <w:sz w:val="18"/>
          <w:szCs w:val="18"/>
        </w:rPr>
      </w:pPr>
    </w:p>
    <w:p w14:paraId="4794B204" w14:textId="1159913B" w:rsidR="0022580E" w:rsidRDefault="00194A5D" w:rsidP="0022580E">
      <w:pPr>
        <w:ind w:left="710" w:right="5"/>
        <w:rPr>
          <w:b/>
          <w:color w:val="FF0000"/>
          <w:sz w:val="18"/>
          <w:szCs w:val="18"/>
          <w:u w:val="single"/>
        </w:rPr>
      </w:pPr>
      <w:r w:rsidRPr="00194A5D">
        <w:drawing>
          <wp:inline distT="0" distB="0" distL="0" distR="0" wp14:anchorId="667EBD66" wp14:editId="3BE15B4E">
            <wp:extent cx="5743541" cy="2066160"/>
            <wp:effectExtent l="0" t="0" r="0" b="0"/>
            <wp:docPr id="1966991513"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7977" cy="2071353"/>
                    </a:xfrm>
                    <a:prstGeom prst="rect">
                      <a:avLst/>
                    </a:prstGeom>
                    <a:noFill/>
                    <a:ln>
                      <a:noFill/>
                    </a:ln>
                  </pic:spPr>
                </pic:pic>
              </a:graphicData>
            </a:graphic>
          </wp:inline>
        </w:drawing>
      </w:r>
    </w:p>
    <w:p w14:paraId="37985386" w14:textId="11EC4825" w:rsidR="0022580E" w:rsidRPr="00194A5D" w:rsidRDefault="00744FF9" w:rsidP="00194A5D">
      <w:pPr>
        <w:ind w:right="5" w:firstLine="708"/>
        <w:rPr>
          <w:bCs/>
          <w:color w:val="auto"/>
        </w:rPr>
      </w:pPr>
      <w:r>
        <w:rPr>
          <w:bCs/>
          <w:color w:val="auto"/>
        </w:rPr>
        <w:t xml:space="preserve">Les parents et athlètes s’engagent à respecter </w:t>
      </w:r>
      <w:r w:rsidR="00194A5D" w:rsidRPr="00194A5D">
        <w:rPr>
          <w:bCs/>
          <w:color w:val="auto"/>
        </w:rPr>
        <w:t>l</w:t>
      </w:r>
      <w:r w:rsidR="0022580E" w:rsidRPr="00194A5D">
        <w:rPr>
          <w:bCs/>
          <w:color w:val="auto"/>
        </w:rPr>
        <w:t>es horaires de début de séance</w:t>
      </w:r>
    </w:p>
    <w:p w14:paraId="69C8FC0A" w14:textId="77777777" w:rsidR="00AE04D2" w:rsidRDefault="00AE04D2" w:rsidP="00AE04D2">
      <w:pPr>
        <w:pStyle w:val="Paragraphedeliste"/>
        <w:ind w:right="5" w:firstLine="0"/>
        <w:rPr>
          <w:b/>
          <w:color w:val="FF0000"/>
          <w:sz w:val="18"/>
          <w:szCs w:val="18"/>
          <w:u w:val="single"/>
        </w:rPr>
      </w:pPr>
    </w:p>
    <w:p w14:paraId="5E7A0CF5" w14:textId="77777777" w:rsidR="00AE04D2" w:rsidRPr="0022580E" w:rsidRDefault="00AE04D2" w:rsidP="00AE04D2">
      <w:pPr>
        <w:pStyle w:val="Paragraphedeliste"/>
        <w:ind w:right="5" w:firstLine="0"/>
        <w:rPr>
          <w:b/>
          <w:color w:val="FF0000"/>
          <w:sz w:val="18"/>
          <w:szCs w:val="18"/>
          <w:u w:val="single"/>
        </w:rPr>
      </w:pPr>
    </w:p>
    <w:p w14:paraId="158B9436" w14:textId="77777777" w:rsidR="00D87BCD" w:rsidRPr="00D87BCD" w:rsidRDefault="00D87BCD" w:rsidP="00D87BCD">
      <w:pPr>
        <w:pBdr>
          <w:top w:val="single" w:sz="4" w:space="1" w:color="auto"/>
          <w:left w:val="single" w:sz="4" w:space="4" w:color="auto"/>
          <w:bottom w:val="single" w:sz="4" w:space="1" w:color="auto"/>
          <w:right w:val="single" w:sz="4" w:space="4" w:color="auto"/>
        </w:pBdr>
        <w:rPr>
          <w:caps/>
        </w:rPr>
      </w:pPr>
      <w:r w:rsidRPr="00D87BCD">
        <w:rPr>
          <w:b/>
          <w:caps/>
        </w:rPr>
        <w:t>Les déplacements</w:t>
      </w:r>
    </w:p>
    <w:p w14:paraId="73AAEF3C" w14:textId="77777777" w:rsidR="00744FF9" w:rsidRDefault="002D25C4" w:rsidP="002D25C4">
      <w:pPr>
        <w:ind w:left="-5" w:right="5"/>
      </w:pPr>
      <w:r w:rsidRPr="00744FF9">
        <w:t xml:space="preserve">Les déplacements avec les voitures personnelles se font sous la responsabilité du ou des conducteurs. </w:t>
      </w:r>
    </w:p>
    <w:p w14:paraId="6BC2FA29" w14:textId="256E0DD0" w:rsidR="00744FF9" w:rsidRDefault="00744FF9" w:rsidP="002D25C4">
      <w:pPr>
        <w:ind w:left="-5" w:right="5"/>
      </w:pPr>
      <w:r>
        <w:t>Le club organiser ou coordonner du co-voiturage en fonction des réponses collectées lors des inscriptions aux compétitions.</w:t>
      </w:r>
    </w:p>
    <w:p w14:paraId="02A959D3" w14:textId="3DA81142" w:rsidR="002D25C4" w:rsidRPr="00744FF9" w:rsidRDefault="002D25C4" w:rsidP="00744FF9">
      <w:pPr>
        <w:spacing w:after="0"/>
        <w:ind w:left="-5" w:right="5"/>
      </w:pPr>
      <w:r w:rsidRPr="00744FF9">
        <w:t>Une participation du club aux frais de déplacements ne peut être envisagée que sous certaines conditions :</w:t>
      </w:r>
    </w:p>
    <w:p w14:paraId="35E7B0F2" w14:textId="0A14BA82" w:rsidR="002D25C4" w:rsidRPr="00744FF9" w:rsidRDefault="002D25C4" w:rsidP="00744FF9">
      <w:pPr>
        <w:numPr>
          <w:ilvl w:val="2"/>
          <w:numId w:val="2"/>
        </w:numPr>
        <w:spacing w:after="0" w:line="240" w:lineRule="auto"/>
        <w:ind w:right="5" w:hanging="360"/>
        <w:jc w:val="both"/>
      </w:pPr>
      <w:r w:rsidRPr="00744FF9">
        <w:t xml:space="preserve">Absence de transport mis en place par l’association </w:t>
      </w:r>
    </w:p>
    <w:p w14:paraId="147BFDB9" w14:textId="51DB1C74" w:rsidR="002D25C4" w:rsidRDefault="00744FF9" w:rsidP="00744FF9">
      <w:pPr>
        <w:numPr>
          <w:ilvl w:val="2"/>
          <w:numId w:val="2"/>
        </w:numPr>
        <w:spacing w:after="30" w:line="240" w:lineRule="auto"/>
        <w:ind w:right="5" w:hanging="360"/>
        <w:jc w:val="both"/>
      </w:pPr>
      <w:r>
        <w:t>Si l</w:t>
      </w:r>
      <w:r w:rsidR="002D25C4" w:rsidRPr="00744FF9">
        <w:t xml:space="preserve">e déplacement est </w:t>
      </w:r>
      <w:r>
        <w:t>validé</w:t>
      </w:r>
      <w:r w:rsidR="002D25C4" w:rsidRPr="00744FF9">
        <w:t xml:space="preserve"> par </w:t>
      </w:r>
      <w:r w:rsidRPr="00744FF9">
        <w:t>préalable</w:t>
      </w:r>
      <w:r>
        <w:t xml:space="preserve">ment par la </w:t>
      </w:r>
      <w:r w:rsidRPr="00744FF9">
        <w:t>président</w:t>
      </w:r>
      <w:r>
        <w:t>e</w:t>
      </w:r>
      <w:r w:rsidRPr="00744FF9">
        <w:t xml:space="preserve"> </w:t>
      </w:r>
      <w:r>
        <w:t>/</w:t>
      </w:r>
      <w:r w:rsidRPr="00744FF9">
        <w:t xml:space="preserve"> trésori</w:t>
      </w:r>
      <w:r>
        <w:t>ère</w:t>
      </w:r>
      <w:r w:rsidR="002D25C4" w:rsidRPr="00744FF9">
        <w:t xml:space="preserve"> (championnat, course qualificative, formation…)</w:t>
      </w:r>
    </w:p>
    <w:p w14:paraId="5DF7CA1A" w14:textId="77777777" w:rsidR="006F39D5" w:rsidRDefault="006F39D5" w:rsidP="002D25C4">
      <w:pPr>
        <w:pStyle w:val="Paragraphedeliste"/>
        <w:spacing w:after="30" w:line="517" w:lineRule="auto"/>
        <w:ind w:right="5" w:firstLine="0"/>
        <w:rPr>
          <w:sz w:val="18"/>
          <w:szCs w:val="18"/>
        </w:rPr>
      </w:pPr>
    </w:p>
    <w:p w14:paraId="67FAB4B1" w14:textId="77777777" w:rsidR="00195397" w:rsidRPr="00993253" w:rsidRDefault="00195397" w:rsidP="002D25C4">
      <w:pPr>
        <w:pStyle w:val="Paragraphedeliste"/>
        <w:spacing w:after="30" w:line="517" w:lineRule="auto"/>
        <w:ind w:right="5" w:firstLine="0"/>
        <w:rPr>
          <w:sz w:val="18"/>
          <w:szCs w:val="18"/>
        </w:rPr>
      </w:pPr>
    </w:p>
    <w:p w14:paraId="06113991" w14:textId="77777777" w:rsidR="0077608A" w:rsidRPr="00D87BCD" w:rsidRDefault="002D25C4" w:rsidP="0077608A">
      <w:pPr>
        <w:spacing w:after="250"/>
        <w:ind w:left="-5"/>
        <w:rPr>
          <w:b/>
          <w:caps/>
        </w:rPr>
      </w:pPr>
      <w:r w:rsidRPr="00D87BCD">
        <w:rPr>
          <w:caps/>
          <w:noProof/>
        </w:rPr>
        <mc:AlternateContent>
          <mc:Choice Requires="wpg">
            <w:drawing>
              <wp:anchor distT="0" distB="0" distL="114300" distR="114300" simplePos="0" relativeHeight="251659264" behindDoc="1" locked="0" layoutInCell="1" allowOverlap="1" wp14:anchorId="42686CD1" wp14:editId="3B235735">
                <wp:simplePos x="0" y="0"/>
                <wp:positionH relativeFrom="column">
                  <wp:posOffset>-58419</wp:posOffset>
                </wp:positionH>
                <wp:positionV relativeFrom="paragraph">
                  <wp:posOffset>-23460</wp:posOffset>
                </wp:positionV>
                <wp:extent cx="6085840" cy="184150"/>
                <wp:effectExtent l="0" t="0" r="0" b="0"/>
                <wp:wrapNone/>
                <wp:docPr id="1189" name="Group 1189"/>
                <wp:cNvGraphicFramePr/>
                <a:graphic xmlns:a="http://schemas.openxmlformats.org/drawingml/2006/main">
                  <a:graphicData uri="http://schemas.microsoft.com/office/word/2010/wordprocessingGroup">
                    <wpg:wgp>
                      <wpg:cNvGrpSpPr/>
                      <wpg:grpSpPr>
                        <a:xfrm>
                          <a:off x="0" y="0"/>
                          <a:ext cx="6085840" cy="184150"/>
                          <a:chOff x="0" y="0"/>
                          <a:chExt cx="6085840" cy="184150"/>
                        </a:xfrm>
                      </wpg:grpSpPr>
                      <wps:wsp>
                        <wps:cNvPr id="155" name="Shape 155"/>
                        <wps:cNvSpPr/>
                        <wps:spPr>
                          <a:xfrm>
                            <a:off x="0" y="0"/>
                            <a:ext cx="6350" cy="184150"/>
                          </a:xfrm>
                          <a:custGeom>
                            <a:avLst/>
                            <a:gdLst/>
                            <a:ahLst/>
                            <a:cxnLst/>
                            <a:rect l="0" t="0" r="0" b="0"/>
                            <a:pathLst>
                              <a:path w="6350" h="184150">
                                <a:moveTo>
                                  <a:pt x="0" y="0"/>
                                </a:moveTo>
                                <a:lnTo>
                                  <a:pt x="2540" y="2540"/>
                                </a:lnTo>
                                <a:lnTo>
                                  <a:pt x="6350" y="6350"/>
                                </a:lnTo>
                                <a:lnTo>
                                  <a:pt x="6350" y="177800"/>
                                </a:lnTo>
                                <a:lnTo>
                                  <a:pt x="2540" y="180340"/>
                                </a:lnTo>
                                <a:lnTo>
                                  <a:pt x="0" y="1841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 name="Shape 156"/>
                        <wps:cNvSpPr/>
                        <wps:spPr>
                          <a:xfrm>
                            <a:off x="6079490" y="0"/>
                            <a:ext cx="6350" cy="184150"/>
                          </a:xfrm>
                          <a:custGeom>
                            <a:avLst/>
                            <a:gdLst/>
                            <a:ahLst/>
                            <a:cxnLst/>
                            <a:rect l="0" t="0" r="0" b="0"/>
                            <a:pathLst>
                              <a:path w="6350" h="184150">
                                <a:moveTo>
                                  <a:pt x="6350" y="0"/>
                                </a:moveTo>
                                <a:lnTo>
                                  <a:pt x="6350" y="184150"/>
                                </a:lnTo>
                                <a:lnTo>
                                  <a:pt x="2540" y="180340"/>
                                </a:lnTo>
                                <a:lnTo>
                                  <a:pt x="0" y="177800"/>
                                </a:lnTo>
                                <a:lnTo>
                                  <a:pt x="0" y="6350"/>
                                </a:lnTo>
                                <a:lnTo>
                                  <a:pt x="2540" y="2540"/>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 name="Shape 157"/>
                        <wps:cNvSpPr/>
                        <wps:spPr>
                          <a:xfrm>
                            <a:off x="0" y="0"/>
                            <a:ext cx="6085840" cy="6350"/>
                          </a:xfrm>
                          <a:custGeom>
                            <a:avLst/>
                            <a:gdLst/>
                            <a:ahLst/>
                            <a:cxnLst/>
                            <a:rect l="0" t="0" r="0" b="0"/>
                            <a:pathLst>
                              <a:path w="6085840" h="6350">
                                <a:moveTo>
                                  <a:pt x="0" y="0"/>
                                </a:moveTo>
                                <a:lnTo>
                                  <a:pt x="6085840" y="0"/>
                                </a:lnTo>
                                <a:lnTo>
                                  <a:pt x="6082030" y="2540"/>
                                </a:lnTo>
                                <a:lnTo>
                                  <a:pt x="6079490" y="6350"/>
                                </a:lnTo>
                                <a:lnTo>
                                  <a:pt x="6350" y="6350"/>
                                </a:lnTo>
                                <a:lnTo>
                                  <a:pt x="2540" y="25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 name="Shape 158"/>
                        <wps:cNvSpPr/>
                        <wps:spPr>
                          <a:xfrm>
                            <a:off x="0" y="177800"/>
                            <a:ext cx="6085840" cy="6350"/>
                          </a:xfrm>
                          <a:custGeom>
                            <a:avLst/>
                            <a:gdLst/>
                            <a:ahLst/>
                            <a:cxnLst/>
                            <a:rect l="0" t="0" r="0" b="0"/>
                            <a:pathLst>
                              <a:path w="6085840" h="6350">
                                <a:moveTo>
                                  <a:pt x="6350" y="0"/>
                                </a:moveTo>
                                <a:lnTo>
                                  <a:pt x="6079490" y="0"/>
                                </a:lnTo>
                                <a:lnTo>
                                  <a:pt x="6082030" y="2540"/>
                                </a:lnTo>
                                <a:lnTo>
                                  <a:pt x="6085840" y="6350"/>
                                </a:lnTo>
                                <a:lnTo>
                                  <a:pt x="0" y="6350"/>
                                </a:lnTo>
                                <a:lnTo>
                                  <a:pt x="2540" y="2540"/>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6556A59" id="Group 1189" o:spid="_x0000_s1026" style="position:absolute;margin-left:-4.6pt;margin-top:-1.85pt;width:479.2pt;height:14.5pt;z-index:-251657216" coordsize="60858,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">
                <v:shape id="Shape 155" o:spid="_x0000_s1027" style="position:absolute;width:63;height:1841;visibility:visible;mso-wrap-style:square;v-text-anchor:top" coordsize="6350,184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mcEsEA&#10;AADcAAAADwAAAGRycy9kb3ducmV2LnhtbERP24rCMBB9F/yHMIJvmu5KRapRFl1FkH3w8gFDMzbF&#10;ZlKaqNWvN4Kwb3M415ktWluJGzW+dKzga5iAIM6dLrlQcDquBxMQPiBrrByTggd5WMy7nRlm2t15&#10;T7dDKEQMYZ+hAhNCnUnpc0MW/dDVxJE7u8ZiiLAppG7wHsNtJb+TZCwtlhwbDNa0NJRfDlerYNOa&#10;53aF8jmu0svv3+462px2I6X6vfZnCiJQG/7FH/dWx/lpCu9n4gV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ZnBLBAAAA3AAAAA8AAAAAAAAAAAAAAAAAmAIAAGRycy9kb3du&#10;cmV2LnhtbFBLBQYAAAAABAAEAPUAAACGAwAAAAA=&#10;" path="m,l2540,2540,6350,6350r,171450l2540,180340,,184150,,xe" fillcolor="black" stroked="f" strokeweight="0">
                  <v:stroke miterlimit="83231f" joinstyle="miter"/>
                  <v:path arrowok="t" textboxrect="0,0,6350,184150"/>
                </v:shape>
                <v:shape id="Shape 156" o:spid="_x0000_s1028" style="position:absolute;left:60794;width:64;height:1841;visibility:visible;mso-wrap-style:square;v-text-anchor:top" coordsize="6350,184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CZcMA&#10;AADcAAAADwAAAGRycy9kb3ducmV2LnhtbERP22rCQBB9L/gPywh9q5tWDCW6StFWBOmD1g8YsmM2&#10;mJ0N2c3FfL1bKPRtDuc6q81gK9FR40vHCl5nCQji3OmSCwWXn6+XdxA+IGusHJOCO3nYrCdPK8y0&#10;6/lE3TkUIoawz1CBCaHOpPS5IYt+5mriyF1dYzFE2BRSN9jHcFvJtyRJpcWSY4PBmraG8tu5tQr2&#10;gxkPO5RjWi1un9/Hdr6/HOdKPU+HjyWIQEP4F/+5DzrOX6Tw+0y8QK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CZcMAAADcAAAADwAAAAAAAAAAAAAAAACYAgAAZHJzL2Rv&#10;d25yZXYueG1sUEsFBgAAAAAEAAQA9QAAAIgDAAAAAA==&#10;" path="m6350,r,184150l2540,180340,,177800,,6350,2540,2540,6350,xe" fillcolor="black" stroked="f" strokeweight="0">
                  <v:stroke miterlimit="83231f" joinstyle="miter"/>
                  <v:path arrowok="t" textboxrect="0,0,6350,184150"/>
                </v:shape>
                <v:shape id="Shape 157" o:spid="_x0000_s1029" style="position:absolute;width:60858;height:63;visibility:visible;mso-wrap-style:square;v-text-anchor:top" coordsize="60858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jiMsMA&#10;AADcAAAADwAAAGRycy9kb3ducmV2LnhtbERP22rCQBB9F/yHZYS+6cZLvURXKUJRsBW8fMCYHZNg&#10;djbNbjX69V2h4NscznVmi9oU4kqVyy0r6HYiEMSJ1TmnCo6Hz/YYhPPIGgvLpOBODhbzZmOGsbY3&#10;3tF171MRQtjFqCDzvoyldElGBl3HlsSBO9vKoA+wSqWu8BbCTSF7UTSUBnMODRmWtMwouex/jYLt&#10;dtD7mZRy/RXJ78dmNdnoR/+k1Fur/piC8FT7l/jfvdZh/vsIns+EC+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jiMsMAAADcAAAADwAAAAAAAAAAAAAAAACYAgAAZHJzL2Rv&#10;d25yZXYueG1sUEsFBgAAAAAEAAQA9QAAAIgDAAAAAA==&#10;" path="m,l6085840,r-3810,2540l6079490,6350,6350,6350,2540,2540,,xe" fillcolor="black" stroked="f" strokeweight="0">
                  <v:stroke miterlimit="83231f" joinstyle="miter"/>
                  <v:path arrowok="t" textboxrect="0,0,6085840,6350"/>
                </v:shape>
                <v:shape id="Shape 158" o:spid="_x0000_s1030" style="position:absolute;top:1778;width:60858;height:63;visibility:visible;mso-wrap-style:square;v-text-anchor:top" coordsize="60858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d2QMYA&#10;AADcAAAADwAAAGRycy9kb3ducmV2LnhtbESP0WrCQBBF3wv+wzKCb81GrVJTV5FCqWAVtP2AaXaa&#10;BLOzMbvV1K/vPAi+zXDv3Htmvuxcrc7UhsqzgWGSgiLOva24MPD1+fb4DCpEZIu1ZzLwRwGWi97D&#10;HDPrL7yn8yEWSkI4ZGigjLHJtA55SQ5D4hti0X586zDK2hbatniRcFfrUZpOtcOKpaHEhl5Lyo+H&#10;X2dgt3sanWaNXn+kenvdvM829jr+NmbQ71YvoCJ18W6+Xa+t4E+EVp6RCfTi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Jd2QMYAAADcAAAADwAAAAAAAAAAAAAAAACYAgAAZHJz&#10;L2Rvd25yZXYueG1sUEsFBgAAAAAEAAQA9QAAAIsDAAAAAA==&#10;" path="m6350,l6079490,r2540,2540l6085840,6350,,6350,2540,2540,6350,xe" fillcolor="black" stroked="f" strokeweight="0">
                  <v:stroke miterlimit="83231f" joinstyle="miter"/>
                  <v:path arrowok="t" textboxrect="0,0,6085840,6350"/>
                </v:shape>
              </v:group>
            </w:pict>
          </mc:Fallback>
        </mc:AlternateContent>
      </w:r>
      <w:r w:rsidRPr="00D87BCD">
        <w:rPr>
          <w:b/>
          <w:caps/>
        </w:rPr>
        <w:t>Les activités et leurs conditions de pratique</w:t>
      </w:r>
    </w:p>
    <w:p w14:paraId="5913E197" w14:textId="77777777" w:rsidR="00ED6974" w:rsidRDefault="002D25C4" w:rsidP="002D25C4">
      <w:pPr>
        <w:ind w:left="-5" w:right="5"/>
      </w:pPr>
      <w:r w:rsidRPr="00ED6974">
        <w:t xml:space="preserve">Les activités sportives nécessitent le respect de certaines règles (ex : règlements de sécurité fédéraux). </w:t>
      </w:r>
    </w:p>
    <w:p w14:paraId="126F98C5" w14:textId="2520095C" w:rsidR="002D25C4" w:rsidRPr="00ED6974" w:rsidRDefault="002D25C4" w:rsidP="002D25C4">
      <w:pPr>
        <w:ind w:left="-5" w:right="5"/>
      </w:pPr>
      <w:r w:rsidRPr="00ED6974">
        <w:t>L’EA Pays de Foix impose aussi des règles de savoir être dans le cadre des activités athlétiques et encourage aussi un comportement respectueux dans la vie courante :</w:t>
      </w:r>
    </w:p>
    <w:p w14:paraId="5E446BB9" w14:textId="5BC5C457" w:rsidR="002D25C4" w:rsidRPr="00ED6974" w:rsidRDefault="002D25C4" w:rsidP="00195397">
      <w:pPr>
        <w:numPr>
          <w:ilvl w:val="2"/>
          <w:numId w:val="2"/>
        </w:numPr>
        <w:spacing w:after="0" w:line="240" w:lineRule="auto"/>
        <w:ind w:right="5" w:hanging="360"/>
        <w:jc w:val="both"/>
      </w:pPr>
      <w:r w:rsidRPr="00ED6974">
        <w:t xml:space="preserve">Respect des entraîneurs, dirigeants, athlètes, parents d’athlètes </w:t>
      </w:r>
      <w:r w:rsidR="00223949" w:rsidRPr="00195397">
        <w:rPr>
          <w:color w:val="auto"/>
        </w:rPr>
        <w:t>et des athlètes entre eux</w:t>
      </w:r>
    </w:p>
    <w:p w14:paraId="01E56DDB" w14:textId="0DD43E54" w:rsidR="002D25C4" w:rsidRPr="00ED6974" w:rsidRDefault="002D25C4" w:rsidP="00195397">
      <w:pPr>
        <w:numPr>
          <w:ilvl w:val="2"/>
          <w:numId w:val="2"/>
        </w:numPr>
        <w:spacing w:after="0" w:line="240" w:lineRule="auto"/>
        <w:ind w:right="5" w:hanging="360"/>
        <w:jc w:val="both"/>
      </w:pPr>
      <w:r w:rsidRPr="00ED6974">
        <w:t>Ponctualité, assiduité.</w:t>
      </w:r>
    </w:p>
    <w:p w14:paraId="59B40F46" w14:textId="2BDA1E84" w:rsidR="002D25C4" w:rsidRPr="00ED6974" w:rsidRDefault="002D25C4" w:rsidP="00195397">
      <w:pPr>
        <w:numPr>
          <w:ilvl w:val="2"/>
          <w:numId w:val="2"/>
        </w:numPr>
        <w:spacing w:after="0" w:line="240" w:lineRule="auto"/>
        <w:ind w:right="5" w:hanging="360"/>
        <w:jc w:val="both"/>
      </w:pPr>
      <w:r w:rsidRPr="00ED6974">
        <w:t>Respect des installations sportives, du matériel. Le fait de jeter des déchets dans des milieux non spécifiques (comme sur le stade</w:t>
      </w:r>
      <w:r w:rsidR="00195397">
        <w:t>, dans la salle</w:t>
      </w:r>
      <w:r w:rsidRPr="00ED6974">
        <w:t xml:space="preserve"> ou dans les bus</w:t>
      </w:r>
      <w:r w:rsidR="00195397">
        <w:t>,</w:t>
      </w:r>
      <w:r w:rsidRPr="00ED6974">
        <w:t xml:space="preserve"> n’est absolument pas toléré</w:t>
      </w:r>
    </w:p>
    <w:p w14:paraId="58AB35EA" w14:textId="77777777" w:rsidR="00195397" w:rsidRDefault="00195397" w:rsidP="00195397">
      <w:pPr>
        <w:spacing w:after="221" w:line="250" w:lineRule="auto"/>
        <w:ind w:right="5"/>
        <w:jc w:val="both"/>
      </w:pPr>
    </w:p>
    <w:p w14:paraId="6BBACA6B" w14:textId="167319A3" w:rsidR="002D25C4" w:rsidRPr="00ED6974" w:rsidRDefault="002D25C4" w:rsidP="00195397">
      <w:pPr>
        <w:spacing w:after="221" w:line="250" w:lineRule="auto"/>
        <w:ind w:right="5"/>
        <w:jc w:val="both"/>
      </w:pPr>
      <w:r w:rsidRPr="00195397">
        <w:lastRenderedPageBreak/>
        <w:t>Tout adhérent ayant un comportement hors norme devra répondre de ses agissements auprès du comité directeur qui se réserve le droit de statuer sur les possibles sanctions à apporter.</w:t>
      </w:r>
    </w:p>
    <w:p w14:paraId="77F4617B" w14:textId="7BE5CE96" w:rsidR="002D25C4" w:rsidRPr="00195397" w:rsidRDefault="002D25C4" w:rsidP="002D25C4">
      <w:pPr>
        <w:numPr>
          <w:ilvl w:val="2"/>
          <w:numId w:val="2"/>
        </w:numPr>
        <w:spacing w:after="23" w:line="250" w:lineRule="auto"/>
        <w:ind w:right="5" w:hanging="360"/>
        <w:jc w:val="both"/>
        <w:rPr>
          <w:bCs/>
          <w:color w:val="auto"/>
        </w:rPr>
      </w:pPr>
      <w:r w:rsidRPr="00195397">
        <w:rPr>
          <w:bCs/>
          <w:color w:val="auto"/>
        </w:rPr>
        <w:t xml:space="preserve">Le port du maillot du club </w:t>
      </w:r>
      <w:r w:rsidR="00223949" w:rsidRPr="00195397">
        <w:rPr>
          <w:bCs/>
          <w:color w:val="auto"/>
        </w:rPr>
        <w:t xml:space="preserve">ou de la section locale au club de référence Athlé 09 </w:t>
      </w:r>
      <w:r w:rsidRPr="00195397">
        <w:rPr>
          <w:bCs/>
          <w:color w:val="auto"/>
        </w:rPr>
        <w:t>est obligatoire lors de toutes compétitions officielles et/ou qualificatives.</w:t>
      </w:r>
    </w:p>
    <w:p w14:paraId="754C9A33" w14:textId="77777777" w:rsidR="006F39D5" w:rsidRDefault="006F39D5" w:rsidP="006F39D5">
      <w:pPr>
        <w:spacing w:after="23" w:line="250" w:lineRule="auto"/>
        <w:ind w:right="5"/>
        <w:jc w:val="both"/>
        <w:rPr>
          <w:b/>
        </w:rPr>
      </w:pPr>
    </w:p>
    <w:p w14:paraId="068343D0" w14:textId="77777777" w:rsidR="002D25C4" w:rsidRDefault="002D25C4" w:rsidP="006F39D5">
      <w:pPr>
        <w:tabs>
          <w:tab w:val="left" w:pos="3915"/>
        </w:tabs>
        <w:spacing w:after="0"/>
        <w:ind w:left="708"/>
      </w:pPr>
      <w:r>
        <w:t xml:space="preserve"> </w:t>
      </w:r>
      <w:r w:rsidR="006F39D5">
        <w:tab/>
      </w:r>
    </w:p>
    <w:p w14:paraId="1C855E75" w14:textId="77777777" w:rsidR="00195397" w:rsidRPr="00195397" w:rsidRDefault="00195397" w:rsidP="00195397">
      <w:pPr>
        <w:pBdr>
          <w:top w:val="single" w:sz="4" w:space="1" w:color="auto"/>
          <w:left w:val="single" w:sz="4" w:space="4" w:color="auto"/>
          <w:bottom w:val="single" w:sz="4" w:space="1" w:color="auto"/>
          <w:right w:val="single" w:sz="4" w:space="4" w:color="auto"/>
        </w:pBdr>
        <w:rPr>
          <w:caps/>
          <w:sz w:val="24"/>
        </w:rPr>
      </w:pPr>
      <w:r w:rsidRPr="00195397">
        <w:rPr>
          <w:b/>
          <w:caps/>
          <w:sz w:val="24"/>
        </w:rPr>
        <w:t xml:space="preserve">Accueil de mineurs </w:t>
      </w:r>
    </w:p>
    <w:p w14:paraId="6CCEF464" w14:textId="77777777" w:rsidR="00195397" w:rsidRDefault="002D25C4" w:rsidP="002D25C4">
      <w:pPr>
        <w:spacing w:after="222"/>
        <w:ind w:left="-5"/>
        <w:rPr>
          <w:bCs/>
          <w:sz w:val="24"/>
          <w:szCs w:val="24"/>
        </w:rPr>
      </w:pPr>
      <w:r w:rsidRPr="00195397">
        <w:rPr>
          <w:bCs/>
          <w:sz w:val="24"/>
          <w:szCs w:val="24"/>
        </w:rPr>
        <w:t>Pendant le temps d'activité, les mineurs sont sous la responsabilité de l’association</w:t>
      </w:r>
      <w:r w:rsidR="00195397">
        <w:rPr>
          <w:bCs/>
          <w:sz w:val="24"/>
          <w:szCs w:val="24"/>
        </w:rPr>
        <w:t>.</w:t>
      </w:r>
    </w:p>
    <w:p w14:paraId="63C67241" w14:textId="77777777" w:rsidR="00195397" w:rsidRDefault="00195397" w:rsidP="002D25C4">
      <w:pPr>
        <w:spacing w:after="222"/>
        <w:ind w:left="-5"/>
        <w:rPr>
          <w:bCs/>
          <w:sz w:val="24"/>
          <w:szCs w:val="24"/>
        </w:rPr>
      </w:pPr>
      <w:r>
        <w:rPr>
          <w:bCs/>
          <w:sz w:val="24"/>
          <w:szCs w:val="24"/>
        </w:rPr>
        <w:t>E</w:t>
      </w:r>
      <w:r w:rsidR="002D25C4" w:rsidRPr="00195397">
        <w:rPr>
          <w:bCs/>
          <w:sz w:val="24"/>
          <w:szCs w:val="24"/>
        </w:rPr>
        <w:t>n dehors des horaires d’entraînement ou de compétition, les dirigeants ne sont p</w:t>
      </w:r>
      <w:r>
        <w:rPr>
          <w:bCs/>
          <w:sz w:val="24"/>
          <w:szCs w:val="24"/>
        </w:rPr>
        <w:t>as</w:t>
      </w:r>
      <w:r w:rsidR="002D25C4" w:rsidRPr="00195397">
        <w:rPr>
          <w:bCs/>
          <w:sz w:val="24"/>
          <w:szCs w:val="24"/>
        </w:rPr>
        <w:t xml:space="preserve"> responsables </w:t>
      </w:r>
      <w:r>
        <w:rPr>
          <w:bCs/>
          <w:sz w:val="24"/>
          <w:szCs w:val="24"/>
        </w:rPr>
        <w:t>des athlètes. A ce titre, il est demandé aux parents d’être présents jusqu’au démarrage de l’entrainement et de surveiller leurs enfants. Les entraineurs viennent en amont de la séance pour la préparer et non pour surveiller les enfants. Il est également important de revenir chercher les enfants à l’heure car les bénévoles doivent ranger le matériel, se réunir pour échanger sur le fonctionnement de la saison et peuvent à nouveau surveiller les enfants.</w:t>
      </w:r>
    </w:p>
    <w:p w14:paraId="276FDCDC" w14:textId="15CD77D9" w:rsidR="002D25C4" w:rsidRPr="006F39D5" w:rsidRDefault="00195397" w:rsidP="00195397">
      <w:pPr>
        <w:spacing w:after="222"/>
        <w:ind w:left="-5"/>
        <w:rPr>
          <w:sz w:val="24"/>
          <w:szCs w:val="24"/>
        </w:rPr>
      </w:pPr>
      <w:r>
        <w:rPr>
          <w:bCs/>
          <w:sz w:val="24"/>
          <w:szCs w:val="24"/>
        </w:rPr>
        <w:t xml:space="preserve"> </w:t>
      </w:r>
      <w:r w:rsidR="002D25C4" w:rsidRPr="006F39D5">
        <w:rPr>
          <w:sz w:val="24"/>
          <w:szCs w:val="24"/>
        </w:rPr>
        <w:t xml:space="preserve">                                                                                           L’ensemble des dirigeants de l’EA Pays de Foix</w:t>
      </w:r>
    </w:p>
    <w:p w14:paraId="09789C7F" w14:textId="3B325677" w:rsidR="00E25D59" w:rsidRPr="006F39D5" w:rsidRDefault="002D25C4" w:rsidP="00AE04D2">
      <w:pPr>
        <w:ind w:left="-5" w:right="5"/>
        <w:rPr>
          <w:sz w:val="24"/>
          <w:szCs w:val="24"/>
        </w:rPr>
      </w:pPr>
      <w:r w:rsidRPr="006F39D5">
        <w:rPr>
          <w:sz w:val="24"/>
          <w:szCs w:val="24"/>
        </w:rPr>
        <w:t xml:space="preserve">                                                                                                   </w:t>
      </w:r>
      <w:r w:rsidR="00AE04D2" w:rsidRPr="006F39D5">
        <w:rPr>
          <w:sz w:val="24"/>
          <w:szCs w:val="24"/>
        </w:rPr>
        <w:t>L</w:t>
      </w:r>
      <w:r w:rsidR="00195397">
        <w:rPr>
          <w:sz w:val="24"/>
          <w:szCs w:val="24"/>
        </w:rPr>
        <w:t>a</w:t>
      </w:r>
      <w:r w:rsidR="00AE04D2" w:rsidRPr="006F39D5">
        <w:rPr>
          <w:sz w:val="24"/>
          <w:szCs w:val="24"/>
        </w:rPr>
        <w:t xml:space="preserve"> </w:t>
      </w:r>
      <w:r w:rsidRPr="006F39D5">
        <w:rPr>
          <w:sz w:val="24"/>
          <w:szCs w:val="24"/>
        </w:rPr>
        <w:t>Président</w:t>
      </w:r>
      <w:r w:rsidR="00195397">
        <w:rPr>
          <w:sz w:val="24"/>
          <w:szCs w:val="24"/>
        </w:rPr>
        <w:t>e</w:t>
      </w:r>
      <w:r w:rsidRPr="006F39D5">
        <w:rPr>
          <w:sz w:val="24"/>
          <w:szCs w:val="24"/>
        </w:rPr>
        <w:t xml:space="preserve"> :</w:t>
      </w:r>
      <w:r w:rsidR="00AE04D2" w:rsidRPr="006F39D5">
        <w:rPr>
          <w:sz w:val="24"/>
          <w:szCs w:val="24"/>
        </w:rPr>
        <w:t xml:space="preserve">  </w:t>
      </w:r>
      <w:r w:rsidRPr="006F39D5">
        <w:rPr>
          <w:sz w:val="24"/>
          <w:szCs w:val="24"/>
        </w:rPr>
        <w:t xml:space="preserve"> </w:t>
      </w:r>
      <w:r w:rsidR="00195397">
        <w:rPr>
          <w:sz w:val="24"/>
          <w:szCs w:val="24"/>
        </w:rPr>
        <w:t>Véronique DAVID</w:t>
      </w:r>
    </w:p>
    <w:p w14:paraId="73186CEE" w14:textId="77777777" w:rsidR="006F39D5" w:rsidRDefault="006F39D5" w:rsidP="00AE04D2">
      <w:pPr>
        <w:ind w:left="-5" w:right="5"/>
        <w:rPr>
          <w:sz w:val="18"/>
          <w:szCs w:val="18"/>
        </w:rPr>
      </w:pPr>
    </w:p>
    <w:p w14:paraId="0B17DA87" w14:textId="77777777" w:rsidR="006F39D5" w:rsidRDefault="006F39D5" w:rsidP="00AE04D2">
      <w:pPr>
        <w:ind w:left="-5" w:right="5"/>
        <w:rPr>
          <w:sz w:val="18"/>
          <w:szCs w:val="18"/>
        </w:rPr>
      </w:pPr>
    </w:p>
    <w:p w14:paraId="2D272E75" w14:textId="77777777" w:rsidR="00E25D59" w:rsidRDefault="00B71983" w:rsidP="002D25C4">
      <w:pPr>
        <w:ind w:left="-5" w:right="5"/>
        <w:rPr>
          <w:sz w:val="18"/>
          <w:szCs w:val="18"/>
        </w:rPr>
      </w:pPr>
      <w:r>
        <w:rPr>
          <w:rFonts w:ascii="18thCentury" w:hAnsi="18thCentury"/>
          <w:sz w:val="18"/>
          <w:szCs w:val="18"/>
        </w:rPr>
        <w:t>'</w:t>
      </w:r>
      <w:r w:rsidRPr="0077608A">
        <w:sym w:font="Wingdings 2" w:char="F025"/>
      </w:r>
      <w:r w:rsidR="00E25D59" w:rsidRPr="0077608A">
        <w:t>------------------------------------------------------------------------------------------------------------------------</w:t>
      </w:r>
      <w:r w:rsidR="0077608A">
        <w:t>-------------------------------</w:t>
      </w:r>
    </w:p>
    <w:p w14:paraId="532E07EF" w14:textId="77777777" w:rsidR="006F39D5" w:rsidRDefault="006F39D5" w:rsidP="002D25C4">
      <w:pPr>
        <w:ind w:left="-5" w:right="5"/>
        <w:rPr>
          <w:sz w:val="18"/>
          <w:szCs w:val="18"/>
        </w:rPr>
      </w:pPr>
    </w:p>
    <w:p w14:paraId="386A0BEA" w14:textId="77777777" w:rsidR="00B71983" w:rsidRPr="0077608A" w:rsidRDefault="00B71983" w:rsidP="002D25C4">
      <w:pPr>
        <w:ind w:left="-5" w:right="5"/>
        <w:rPr>
          <w:b/>
          <w:sz w:val="24"/>
          <w:szCs w:val="24"/>
          <w:u w:val="single"/>
        </w:rPr>
      </w:pPr>
      <w:r w:rsidRPr="0077608A">
        <w:rPr>
          <w:b/>
          <w:sz w:val="24"/>
          <w:szCs w:val="24"/>
          <w:u w:val="single"/>
        </w:rPr>
        <w:t>Coupon à retou</w:t>
      </w:r>
      <w:r w:rsidR="00AE04D2" w:rsidRPr="0077608A">
        <w:rPr>
          <w:b/>
          <w:sz w:val="24"/>
          <w:szCs w:val="24"/>
          <w:u w:val="single"/>
        </w:rPr>
        <w:t>rner</w:t>
      </w:r>
    </w:p>
    <w:p w14:paraId="5757D8E9" w14:textId="44DD6BF0" w:rsidR="002D25C4" w:rsidRPr="00195397" w:rsidRDefault="002D25C4" w:rsidP="002D25C4">
      <w:pPr>
        <w:ind w:left="-5" w:right="5"/>
      </w:pPr>
      <w:r w:rsidRPr="00195397">
        <w:t>Je soussigné</w:t>
      </w:r>
      <w:r w:rsidR="00195397">
        <w:t>.</w:t>
      </w:r>
      <w:r w:rsidRPr="00195397">
        <w:t>e Monsieur ou Madame ………………………………………………………………………………</w:t>
      </w:r>
      <w:r w:rsidR="00195397">
        <w:t>…………………………………..</w:t>
      </w:r>
    </w:p>
    <w:p w14:paraId="629F1B0A" w14:textId="77777777" w:rsidR="00195397" w:rsidRPr="00195397" w:rsidRDefault="00195397" w:rsidP="00195397">
      <w:pPr>
        <w:ind w:left="-5" w:right="5"/>
      </w:pPr>
      <w:r>
        <w:t xml:space="preserve">Parent de </w:t>
      </w:r>
      <w:r w:rsidRPr="00195397">
        <w:t>……………………………………………………………………………………………………………....</w:t>
      </w:r>
    </w:p>
    <w:p w14:paraId="00B72FAE" w14:textId="77777777" w:rsidR="00195397" w:rsidRDefault="00195397" w:rsidP="00195397">
      <w:pPr>
        <w:ind w:left="-5" w:right="5"/>
      </w:pPr>
      <w:r w:rsidRPr="00195397">
        <w:t>Agissant en qualité de père-mère de mon fils- ma fill</w:t>
      </w:r>
      <w:r>
        <w:t xml:space="preserve">e, </w:t>
      </w:r>
    </w:p>
    <w:p w14:paraId="0EACE3E1" w14:textId="77777777" w:rsidR="00195397" w:rsidRPr="00195397" w:rsidRDefault="00195397" w:rsidP="00195397">
      <w:pPr>
        <w:ind w:left="-5" w:right="5"/>
      </w:pPr>
      <w:r>
        <w:t>Ou reconnais pour moi-même, a</w:t>
      </w:r>
      <w:r w:rsidRPr="00195397">
        <w:t>voir pris connaissance du règlement intérieur de l’EA Pays de Foix.</w:t>
      </w:r>
    </w:p>
    <w:p w14:paraId="73D26676" w14:textId="24F4B87A" w:rsidR="002D25C4" w:rsidRPr="00195397" w:rsidRDefault="002D25C4" w:rsidP="002D25C4">
      <w:pPr>
        <w:ind w:left="-5" w:right="5"/>
      </w:pPr>
      <w:r w:rsidRPr="00195397">
        <w:t>Signature du licencier ou du représentent l’égal</w:t>
      </w:r>
      <w:r w:rsidR="00195397">
        <w:t> :</w:t>
      </w:r>
    </w:p>
    <w:p w14:paraId="2199A609" w14:textId="77777777" w:rsidR="00195397" w:rsidRDefault="00195397"/>
    <w:p w14:paraId="48E99089" w14:textId="77777777" w:rsidR="00195397" w:rsidRDefault="00195397"/>
    <w:p w14:paraId="31D53D22" w14:textId="36BE2830" w:rsidR="00195397" w:rsidRPr="0077608A" w:rsidRDefault="00195397" w:rsidP="00195397">
      <w:pPr>
        <w:ind w:left="-5" w:right="5"/>
        <w:rPr>
          <w:b/>
          <w:sz w:val="24"/>
          <w:szCs w:val="24"/>
          <w:u w:val="single"/>
        </w:rPr>
      </w:pPr>
      <w:r w:rsidRPr="0077608A">
        <w:rPr>
          <w:b/>
          <w:sz w:val="24"/>
          <w:szCs w:val="24"/>
          <w:u w:val="single"/>
        </w:rPr>
        <w:t>Coupon à retourner</w:t>
      </w:r>
      <w:r>
        <w:rPr>
          <w:b/>
          <w:sz w:val="24"/>
          <w:szCs w:val="24"/>
          <w:u w:val="single"/>
        </w:rPr>
        <w:t xml:space="preserve"> (pour les parents séparés merci de remplir chacun un coupon)</w:t>
      </w:r>
    </w:p>
    <w:p w14:paraId="5C97211C" w14:textId="1EE89E73" w:rsidR="00195397" w:rsidRPr="00195397" w:rsidRDefault="00195397" w:rsidP="00195397">
      <w:pPr>
        <w:ind w:left="-5" w:right="5"/>
      </w:pPr>
      <w:r w:rsidRPr="00195397">
        <w:t>Je soussigné</w:t>
      </w:r>
      <w:r>
        <w:t>.</w:t>
      </w:r>
      <w:r w:rsidRPr="00195397">
        <w:t>e Monsieur ou Madame ………………………………………………………………………………</w:t>
      </w:r>
      <w:r>
        <w:t>……………………………</w:t>
      </w:r>
      <w:proofErr w:type="gramStart"/>
      <w:r>
        <w:t>…….</w:t>
      </w:r>
      <w:proofErr w:type="gramEnd"/>
      <w:r>
        <w:t>.</w:t>
      </w:r>
    </w:p>
    <w:p w14:paraId="2CDE0E42" w14:textId="0CD3C174" w:rsidR="00195397" w:rsidRPr="00195397" w:rsidRDefault="00195397" w:rsidP="00195397">
      <w:pPr>
        <w:ind w:left="-5" w:right="5"/>
      </w:pPr>
      <w:r>
        <w:t xml:space="preserve">Parent de </w:t>
      </w:r>
      <w:r w:rsidRPr="00195397">
        <w:t>……………………………………………………………………………………………………………....</w:t>
      </w:r>
    </w:p>
    <w:p w14:paraId="70A01719" w14:textId="77777777" w:rsidR="00195397" w:rsidRDefault="00195397" w:rsidP="00195397">
      <w:pPr>
        <w:ind w:left="-5" w:right="5"/>
      </w:pPr>
      <w:r w:rsidRPr="00195397">
        <w:t>Agissant en qualité de père-mère de mon fils- ma fill</w:t>
      </w:r>
      <w:r>
        <w:t xml:space="preserve">e, </w:t>
      </w:r>
    </w:p>
    <w:p w14:paraId="6C4ECB93" w14:textId="5D8B9DC0" w:rsidR="00195397" w:rsidRPr="00195397" w:rsidRDefault="00195397" w:rsidP="00195397">
      <w:pPr>
        <w:ind w:left="-5" w:right="5"/>
      </w:pPr>
      <w:r>
        <w:t>Ou reconnais pour moi-même, a</w:t>
      </w:r>
      <w:r w:rsidRPr="00195397">
        <w:t>voir pris connaissance du règlement intérieur de l’EA Pays de Foix.</w:t>
      </w:r>
    </w:p>
    <w:p w14:paraId="25E4AEDB" w14:textId="433A5CA6" w:rsidR="00195397" w:rsidRPr="00195397" w:rsidRDefault="00195397" w:rsidP="00195397">
      <w:pPr>
        <w:ind w:left="-5" w:right="5"/>
      </w:pPr>
      <w:r w:rsidRPr="00195397">
        <w:t>Signature du licencier ou du représentent l’égal</w:t>
      </w:r>
      <w:r>
        <w:t> :</w:t>
      </w:r>
    </w:p>
    <w:p w14:paraId="3436B547" w14:textId="77777777" w:rsidR="00195397" w:rsidRDefault="00195397"/>
    <w:sectPr w:rsidR="00195397" w:rsidSect="002D25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18thCentury">
    <w:altName w:val="Calibri"/>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A70B22"/>
    <w:multiLevelType w:val="hybridMultilevel"/>
    <w:tmpl w:val="53F0B1F6"/>
    <w:lvl w:ilvl="0" w:tplc="2E0003A6">
      <w:numFmt w:val="bullet"/>
      <w:lvlText w:val=""/>
      <w:lvlJc w:val="left"/>
      <w:pPr>
        <w:ind w:left="720" w:hanging="360"/>
      </w:pPr>
      <w:rPr>
        <w:rFonts w:ascii="Symbol" w:eastAsia="Calibr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B962D4"/>
    <w:multiLevelType w:val="hybridMultilevel"/>
    <w:tmpl w:val="651C4C0C"/>
    <w:lvl w:ilvl="0" w:tplc="B97E90DA">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9BEAF27A">
      <w:start w:val="1"/>
      <w:numFmt w:val="bullet"/>
      <w:lvlText w:val="o"/>
      <w:lvlJc w:val="left"/>
      <w:pPr>
        <w:ind w:left="9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8660E8E">
      <w:start w:val="1"/>
      <w:numFmt w:val="bullet"/>
      <w:lvlRestart w:val="0"/>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AB6E1960">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F72EB9E">
      <w:start w:val="1"/>
      <w:numFmt w:val="bullet"/>
      <w:lvlText w:val="o"/>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B5262644">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864224E0">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F1E5466">
      <w:start w:val="1"/>
      <w:numFmt w:val="bullet"/>
      <w:lvlText w:val="o"/>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8F8AB8E">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CFE2105"/>
    <w:multiLevelType w:val="hybridMultilevel"/>
    <w:tmpl w:val="018EF75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65AF49F7"/>
    <w:multiLevelType w:val="hybridMultilevel"/>
    <w:tmpl w:val="B89E010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7F960155"/>
    <w:multiLevelType w:val="hybridMultilevel"/>
    <w:tmpl w:val="939E9572"/>
    <w:lvl w:ilvl="0" w:tplc="DE32BA5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74768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D7E3D5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154E78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CAD220">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6BE62E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D86AF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962040">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9C21796">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438716721">
    <w:abstractNumId w:val="4"/>
  </w:num>
  <w:num w:numId="2" w16cid:durableId="160971426">
    <w:abstractNumId w:val="1"/>
  </w:num>
  <w:num w:numId="3" w16cid:durableId="841092137">
    <w:abstractNumId w:val="2"/>
  </w:num>
  <w:num w:numId="4" w16cid:durableId="2120829760">
    <w:abstractNumId w:val="0"/>
  </w:num>
  <w:num w:numId="5" w16cid:durableId="1913662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5C4"/>
    <w:rsid w:val="00173237"/>
    <w:rsid w:val="00194A5D"/>
    <w:rsid w:val="00195397"/>
    <w:rsid w:val="00223949"/>
    <w:rsid w:val="0022580E"/>
    <w:rsid w:val="002D25C4"/>
    <w:rsid w:val="00301726"/>
    <w:rsid w:val="004A19A1"/>
    <w:rsid w:val="006F39D5"/>
    <w:rsid w:val="00744FF9"/>
    <w:rsid w:val="00775C10"/>
    <w:rsid w:val="0077608A"/>
    <w:rsid w:val="007F11AC"/>
    <w:rsid w:val="008A3D03"/>
    <w:rsid w:val="00A17D98"/>
    <w:rsid w:val="00AE04D2"/>
    <w:rsid w:val="00B0515D"/>
    <w:rsid w:val="00B40650"/>
    <w:rsid w:val="00B66472"/>
    <w:rsid w:val="00B71983"/>
    <w:rsid w:val="00C84E2F"/>
    <w:rsid w:val="00C93C16"/>
    <w:rsid w:val="00D87BCD"/>
    <w:rsid w:val="00E25D59"/>
    <w:rsid w:val="00E80A7E"/>
    <w:rsid w:val="00EA38FC"/>
    <w:rsid w:val="00ED6974"/>
    <w:rsid w:val="00F74137"/>
    <w:rsid w:val="00F944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7B67A"/>
  <w15:chartTrackingRefBased/>
  <w15:docId w15:val="{A65FC5ED-C033-479E-9197-4BC97AA3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C4"/>
    <w:rPr>
      <w:rFonts w:ascii="Calibri" w:eastAsia="Calibri" w:hAnsi="Calibri" w:cs="Calibri"/>
      <w:color w:val="00000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D25C4"/>
    <w:pPr>
      <w:spacing w:after="221" w:line="250" w:lineRule="auto"/>
      <w:ind w:left="720" w:hanging="10"/>
      <w:contextualSpacing/>
      <w:jc w:val="both"/>
    </w:pPr>
    <w:rPr>
      <w:rFonts w:ascii="Arial" w:eastAsia="Arial" w:hAnsi="Arial" w:cs="Arial"/>
      <w:sz w:val="20"/>
    </w:rPr>
  </w:style>
  <w:style w:type="paragraph" w:styleId="Textedebulles">
    <w:name w:val="Balloon Text"/>
    <w:basedOn w:val="Normal"/>
    <w:link w:val="TextedebullesCar"/>
    <w:uiPriority w:val="99"/>
    <w:semiHidden/>
    <w:unhideWhenUsed/>
    <w:rsid w:val="00E80A7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80A7E"/>
    <w:rPr>
      <w:rFonts w:ascii="Segoe UI" w:eastAsia="Calibri" w:hAnsi="Segoe UI" w:cs="Segoe UI"/>
      <w:color w:val="000000"/>
      <w:sz w:val="18"/>
      <w:szCs w:val="18"/>
      <w:lang w:eastAsia="fr-FR"/>
    </w:rPr>
  </w:style>
  <w:style w:type="character" w:styleId="Lienhypertexte">
    <w:name w:val="Hyperlink"/>
    <w:basedOn w:val="Policepardfaut"/>
    <w:uiPriority w:val="99"/>
    <w:unhideWhenUsed/>
    <w:rsid w:val="00D87BCD"/>
    <w:rPr>
      <w:color w:val="0563C1" w:themeColor="hyperlink"/>
      <w:u w:val="single"/>
    </w:rPr>
  </w:style>
  <w:style w:type="character" w:styleId="Mentionnonrsolue">
    <w:name w:val="Unresolved Mention"/>
    <w:basedOn w:val="Policepardfaut"/>
    <w:uiPriority w:val="99"/>
    <w:semiHidden/>
    <w:unhideWhenUsed/>
    <w:rsid w:val="00D87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526634">
      <w:bodyDiv w:val="1"/>
      <w:marLeft w:val="0"/>
      <w:marRight w:val="0"/>
      <w:marTop w:val="0"/>
      <w:marBottom w:val="0"/>
      <w:divBdr>
        <w:top w:val="none" w:sz="0" w:space="0" w:color="auto"/>
        <w:left w:val="none" w:sz="0" w:space="0" w:color="auto"/>
        <w:bottom w:val="none" w:sz="0" w:space="0" w:color="auto"/>
        <w:right w:val="none" w:sz="0" w:space="0" w:color="auto"/>
      </w:divBdr>
    </w:div>
    <w:div w:id="174622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paysdefoix.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1010</Words>
  <Characters>5557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Cécile Bernelin</cp:lastModifiedBy>
  <cp:revision>4</cp:revision>
  <cp:lastPrinted>2022-09-13T12:32:00Z</cp:lastPrinted>
  <dcterms:created xsi:type="dcterms:W3CDTF">2024-08-16T08:00:00Z</dcterms:created>
  <dcterms:modified xsi:type="dcterms:W3CDTF">2024-08-16T09:59:00Z</dcterms:modified>
</cp:coreProperties>
</file>